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E6579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 xml:space="preserve">OGŁOSZENIE O NABORZE NA </w:t>
      </w:r>
      <w:bookmarkStart w:id="0" w:name="_Hlk54777236"/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STANOWISKO BIBLIOTEKARZ</w:t>
      </w:r>
      <w:bookmarkEnd w:id="0"/>
    </w:p>
    <w:p w14:paraId="4447878F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</w:p>
    <w:p w14:paraId="0728400F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Dyrektor Gminnej Biblioteki Publicznej w Górze Kalwarii ogłasza nabór na wolne stanowisko pracy – Bibliotekarz</w:t>
      </w:r>
    </w:p>
    <w:p w14:paraId="2E2E4163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Miejsce pracy: Gminna Biblioteka Publiczna w Górze Kalwarii –Miasto i Gmina Góra Kalwaria.</w:t>
      </w:r>
    </w:p>
    <w:p w14:paraId="3F8F46CF" w14:textId="63E8817E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Miejscem pracy będzie siedziba główna biblioteki oraz fili</w:t>
      </w:r>
      <w:r w:rsidR="00604A93">
        <w:rPr>
          <w:rFonts w:asciiTheme="majorHAnsi" w:eastAsia="Times New Roman" w:hAnsiTheme="majorHAnsi" w:cstheme="majorHAnsi"/>
          <w:sz w:val="24"/>
          <w:szCs w:val="24"/>
          <w:lang w:val="pl-PL"/>
        </w:rPr>
        <w:t>e</w:t>
      </w: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 biblioteczn</w:t>
      </w:r>
      <w:r w:rsidR="00604A93">
        <w:rPr>
          <w:rFonts w:asciiTheme="majorHAnsi" w:eastAsia="Times New Roman" w:hAnsiTheme="majorHAnsi" w:cstheme="majorHAnsi"/>
          <w:sz w:val="24"/>
          <w:szCs w:val="24"/>
          <w:lang w:val="pl-PL"/>
        </w:rPr>
        <w:t>e</w:t>
      </w:r>
      <w:r w:rsidR="00CE48C1">
        <w:rPr>
          <w:rFonts w:asciiTheme="majorHAnsi" w:eastAsia="Times New Roman" w:hAnsiTheme="majorHAnsi" w:cstheme="majorHAnsi"/>
          <w:sz w:val="24"/>
          <w:szCs w:val="24"/>
          <w:lang w:val="pl-PL"/>
        </w:rPr>
        <w:t>.</w:t>
      </w:r>
    </w:p>
    <w:p w14:paraId="769C56DA" w14:textId="69BC9D1B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Wymiar czasu pracy:1/1 etat w zastępstwie za nieobecnego pracownika</w:t>
      </w:r>
      <w:r w:rsidR="00CE48C1">
        <w:rPr>
          <w:rFonts w:asciiTheme="majorHAnsi" w:eastAsia="Times New Roman" w:hAnsiTheme="majorHAnsi" w:cstheme="majorHAnsi"/>
          <w:sz w:val="24"/>
          <w:szCs w:val="24"/>
          <w:lang w:val="pl-PL"/>
        </w:rPr>
        <w:t>.</w:t>
      </w:r>
    </w:p>
    <w:p w14:paraId="66BCD95C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</w:p>
    <w:p w14:paraId="75EB9B79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 xml:space="preserve">OKREŚLENIE WYMAGAŃ ZWIĄZANYCH ZE STANOWISKIEM: </w:t>
      </w:r>
    </w:p>
    <w:p w14:paraId="6AB8773A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Wymagania niezbędne:</w:t>
      </w:r>
    </w:p>
    <w:p w14:paraId="41C2D917" w14:textId="77777777" w:rsidR="00F64026" w:rsidRPr="00496D2F" w:rsidRDefault="00F64026" w:rsidP="00F64026">
      <w:pPr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Wykształcenie wyższe bibliotekarskie, humanistyczne (mile widziane przygotowanie pedagogiczne) / inne wyższe + studia podyplomowe z zakresu bibliotekoznawstwa).</w:t>
      </w:r>
    </w:p>
    <w:p w14:paraId="6B0F2C35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Znajomość literatury polskiej i orientacja w kanonie literatury obcej.</w:t>
      </w:r>
    </w:p>
    <w:p w14:paraId="401FD9D3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Samodzielność i odpowiedzialność za powierzone zadania.</w:t>
      </w:r>
    </w:p>
    <w:p w14:paraId="20F45523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Łatwość nawiązywania kontaktów interpersonalnych, zwłaszcza z osobami starszymi i dziećmi, komunikatywność.</w:t>
      </w:r>
    </w:p>
    <w:p w14:paraId="5872DF41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Umiejętność prowadzenia działań animacyjnych dla wszystkich grup wiekowych.</w:t>
      </w:r>
    </w:p>
    <w:p w14:paraId="49EB9BA7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Obsługa komputera (pakiet MS Office) oraz urządzeń biurowych.</w:t>
      </w:r>
    </w:p>
    <w:p w14:paraId="6EBF23BE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496D2F">
        <w:rPr>
          <w:rFonts w:asciiTheme="majorHAnsi" w:eastAsia="Times New Roman" w:hAnsiTheme="majorHAnsi" w:cstheme="majorHAnsi"/>
          <w:sz w:val="24"/>
          <w:szCs w:val="24"/>
        </w:rPr>
        <w:t>Wysoka kultura osobista.</w:t>
      </w:r>
    </w:p>
    <w:p w14:paraId="35CB1434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Dyspozycyjność (praca w niektóre soboty).</w:t>
      </w:r>
    </w:p>
    <w:p w14:paraId="4AD2E32F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Pełna zdolność do czynności prawnych oraz korzystanie z pełni praw publicznych.</w:t>
      </w:r>
    </w:p>
    <w:p w14:paraId="1762692E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Niekaralność za przestępstwa ścigane z oskarżenia publicznego lub umyślne przestępstwo skarbowe.</w:t>
      </w:r>
    </w:p>
    <w:p w14:paraId="3569BACA" w14:textId="77777777" w:rsidR="00F64026" w:rsidRPr="00496D2F" w:rsidRDefault="00F64026" w:rsidP="00F64026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Stan zdrowia pozwalający na zatrudnienie na wyżej wymienionym stanowisku.</w:t>
      </w:r>
    </w:p>
    <w:p w14:paraId="342FB040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</w:p>
    <w:p w14:paraId="24894B10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Wymagania dodatkowe:</w:t>
      </w:r>
    </w:p>
    <w:p w14:paraId="4211670D" w14:textId="77777777" w:rsidR="00F64026" w:rsidRPr="00496D2F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Skrupulatność, sumienność, zaangażowanie w rozwój biblioteki.</w:t>
      </w:r>
    </w:p>
    <w:p w14:paraId="30AB2714" w14:textId="77777777" w:rsidR="00F64026" w:rsidRPr="00496D2F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Kreatywność, innowacyjność oraz motywacja do pracy.</w:t>
      </w:r>
    </w:p>
    <w:p w14:paraId="3106FD70" w14:textId="77777777" w:rsidR="00F64026" w:rsidRPr="00496D2F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Umiejętność radzenia sobie w sytuacjach stresujących.</w:t>
      </w:r>
    </w:p>
    <w:p w14:paraId="74357CFD" w14:textId="77777777" w:rsidR="00F64026" w:rsidRPr="00496D2F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Gotowość do stałego podnoszenia kwalifikacji.</w:t>
      </w:r>
    </w:p>
    <w:p w14:paraId="4308E4CE" w14:textId="77777777" w:rsidR="00F64026" w:rsidRPr="002C5618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Znajomość programu MAK Plus będzie dodatkowym atutem.</w:t>
      </w:r>
    </w:p>
    <w:p w14:paraId="473E8615" w14:textId="2E6018A7" w:rsidR="00F64026" w:rsidRPr="00496D2F" w:rsidRDefault="00604A93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>
        <w:rPr>
          <w:rFonts w:asciiTheme="majorHAnsi" w:eastAsia="Times New Roman" w:hAnsiTheme="majorHAnsi" w:cstheme="majorHAnsi"/>
          <w:sz w:val="24"/>
          <w:szCs w:val="24"/>
          <w:lang w:val="pl-PL"/>
        </w:rPr>
        <w:t>M</w:t>
      </w:r>
      <w:r w:rsidR="00F64026"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ile widziane doświadczenie w publikowaniu własnych tekstów, recenzji</w:t>
      </w:r>
      <w:r>
        <w:rPr>
          <w:rFonts w:asciiTheme="majorHAnsi" w:eastAsia="Times New Roman" w:hAnsiTheme="majorHAnsi" w:cstheme="majorHAnsi"/>
          <w:sz w:val="24"/>
          <w:szCs w:val="24"/>
          <w:lang w:val="pl-PL"/>
        </w:rPr>
        <w:t>.</w:t>
      </w:r>
    </w:p>
    <w:p w14:paraId="44AAA5E6" w14:textId="77777777" w:rsidR="00F64026" w:rsidRPr="00496D2F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496D2F">
        <w:rPr>
          <w:rFonts w:asciiTheme="majorHAnsi" w:eastAsia="Times New Roman" w:hAnsiTheme="majorHAnsi" w:cstheme="majorHAnsi"/>
          <w:sz w:val="24"/>
          <w:szCs w:val="24"/>
          <w:lang w:val="pl-PL"/>
        </w:rPr>
        <w:t>Mile widziane prawo jazdy kategorii B.</w:t>
      </w:r>
    </w:p>
    <w:p w14:paraId="61AB5353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 </w:t>
      </w:r>
    </w:p>
    <w:p w14:paraId="04A89124" w14:textId="77777777" w:rsidR="00F64026" w:rsidRDefault="00F64026" w:rsidP="00F64026">
      <w:pPr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Zakres zadań wykonywanych na stanowisku:</w:t>
      </w:r>
    </w:p>
    <w:p w14:paraId="51D4BA77" w14:textId="77777777" w:rsidR="00F64026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Kompleksowa obsługa czytelników i użytkowników,</w:t>
      </w:r>
    </w:p>
    <w:p w14:paraId="69023D65" w14:textId="77777777" w:rsidR="00F64026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Opracowanie zbiorów,</w:t>
      </w:r>
    </w:p>
    <w:p w14:paraId="15FA478D" w14:textId="379E8806" w:rsidR="00F64026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Prowadzenie dokumentacji bibliotecznej</w:t>
      </w:r>
      <w:r w:rsidR="00604A93">
        <w:rPr>
          <w:rFonts w:asciiTheme="majorHAnsi" w:eastAsia="Times New Roman" w:hAnsiTheme="majorHAnsi" w:cstheme="majorHAnsi"/>
          <w:sz w:val="24"/>
          <w:szCs w:val="24"/>
          <w:lang w:val="pl-PL"/>
        </w:rPr>
        <w:t>,</w:t>
      </w:r>
    </w:p>
    <w:p w14:paraId="3D97A95D" w14:textId="77777777" w:rsidR="00F64026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Organizowanie i prowadzenie zajęć bibliotecznych, warsztatów oraz imprez kulturalnych promujących czytelnictwo,</w:t>
      </w:r>
    </w:p>
    <w:p w14:paraId="7E493703" w14:textId="77777777" w:rsidR="00F64026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Przygotowywanie działań promocyjnych oraz materiałów informacyjnych</w:t>
      </w:r>
      <w:r>
        <w:rPr>
          <w:rFonts w:asciiTheme="majorHAnsi" w:eastAsia="Times New Roman" w:hAnsiTheme="majorHAnsi" w:cstheme="majorHAnsi"/>
          <w:sz w:val="24"/>
          <w:szCs w:val="24"/>
          <w:lang w:val="pl-PL"/>
        </w:rPr>
        <w:t>,</w:t>
      </w:r>
    </w:p>
    <w:p w14:paraId="59D07350" w14:textId="77777777" w:rsidR="00F64026" w:rsidRPr="002C5618" w:rsidRDefault="00F64026" w:rsidP="00F64026">
      <w:pPr>
        <w:pStyle w:val="Akapitzlist"/>
        <w:numPr>
          <w:ilvl w:val="0"/>
          <w:numId w:val="8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Dbałość o stan powierzonych zbiorów oraz mienia.</w:t>
      </w:r>
    </w:p>
    <w:p w14:paraId="2CE49C68" w14:textId="77777777" w:rsidR="00F64026" w:rsidRPr="002C5618" w:rsidRDefault="00F64026" w:rsidP="00F64026">
      <w:pPr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lastRenderedPageBreak/>
        <w:t>Dodatkowe informacje:</w:t>
      </w:r>
    </w:p>
    <w:p w14:paraId="5950FB2D" w14:textId="77777777" w:rsidR="00F64026" w:rsidRPr="002C5618" w:rsidRDefault="00F64026" w:rsidP="00F64026">
      <w:pPr>
        <w:pStyle w:val="Akapitzlist"/>
        <w:numPr>
          <w:ilvl w:val="0"/>
          <w:numId w:val="5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Stabilne miejsce zatrudnienia, możliwość zdobycia doświadczenia zawodowego oraz rozwoju w instytucji kultury,</w:t>
      </w:r>
    </w:p>
    <w:p w14:paraId="12C0CC6F" w14:textId="5B71EC3B" w:rsidR="00F64026" w:rsidRDefault="00F64026" w:rsidP="00F64026">
      <w:pPr>
        <w:pStyle w:val="Akapitzlist"/>
        <w:numPr>
          <w:ilvl w:val="0"/>
          <w:numId w:val="5"/>
        </w:numPr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Wynagrodzenie ustalane indywidualnie po przeanalizowaniu osiągnięć zawodowych kandydata/kandydatki. Wynagrodzenie zasadnicze brutto – od </w:t>
      </w:r>
      <w:r w:rsidR="00604A93">
        <w:rPr>
          <w:rFonts w:asciiTheme="majorHAnsi" w:eastAsia="Times New Roman" w:hAnsiTheme="majorHAnsi" w:cstheme="majorHAnsi"/>
          <w:sz w:val="24"/>
          <w:szCs w:val="24"/>
          <w:lang w:val="pl-PL"/>
        </w:rPr>
        <w:t>50</w:t>
      </w: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00,00 zł brutto, dodatek stażowy, świadczenie urlopowe.</w:t>
      </w:r>
    </w:p>
    <w:p w14:paraId="096F850F" w14:textId="77777777" w:rsidR="00F64026" w:rsidRPr="002C5618" w:rsidRDefault="00F64026" w:rsidP="00F64026">
      <w:pPr>
        <w:ind w:left="360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Wymagane dokumenty:</w:t>
      </w:r>
    </w:p>
    <w:p w14:paraId="165055E9" w14:textId="77777777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List motywacyjny z uzasadnieniem przystąpienia do naboru.</w:t>
      </w:r>
    </w:p>
    <w:p w14:paraId="22FC8DBC" w14:textId="77777777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Życiorys (CV).</w:t>
      </w:r>
    </w:p>
    <w:p w14:paraId="4DD620B7" w14:textId="77777777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Dokumenty potwierdzające posiadane wykształcenie i kwalifikacje.</w:t>
      </w:r>
    </w:p>
    <w:p w14:paraId="2AB1E7E5" w14:textId="3C80760B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Dokumenty poświadczające przebieg zatrudnienia i doświadczenie zawodowe</w:t>
      </w:r>
      <w:r w:rsidR="00604A93">
        <w:rPr>
          <w:rFonts w:asciiTheme="majorHAnsi" w:eastAsia="Times New Roman" w:hAnsiTheme="majorHAnsi" w:cstheme="majorHAnsi"/>
          <w:sz w:val="24"/>
          <w:szCs w:val="24"/>
          <w:lang w:val="pl-PL"/>
        </w:rPr>
        <w:t>.</w:t>
      </w:r>
    </w:p>
    <w:p w14:paraId="061A06C0" w14:textId="77777777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Wymagane oświadczenia do naboru (plik w załączniku).</w:t>
      </w:r>
    </w:p>
    <w:p w14:paraId="2F819CF6" w14:textId="77777777" w:rsidR="00F64026" w:rsidRPr="002C5618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Kwestionariusz osobowy dla osoby ubiegającej się o zatrudnienie (plik w załączniku).</w:t>
      </w:r>
    </w:p>
    <w:p w14:paraId="1A6F5F76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</w:p>
    <w:p w14:paraId="3DAE0064" w14:textId="77777777" w:rsidR="00F64026" w:rsidRPr="002C5618" w:rsidRDefault="00F64026" w:rsidP="00F64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List motywacyjny i CV powinny być opatrzone klauzulą: „Wyrażam zgodę na przetwarzanie moich danych osobowych zawartych w ofercie pracy dla potrzeb niezbędnych przy realizacji procesu rekrutacji zgodnie z ustawą z dnia 10 maja 2018 r. o ochronie danych osobowych”.</w:t>
      </w:r>
    </w:p>
    <w:p w14:paraId="5751E3F4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</w:p>
    <w:p w14:paraId="7BA2E97E" w14:textId="77777777" w:rsidR="00F64026" w:rsidRPr="002C5618" w:rsidRDefault="00F64026" w:rsidP="00F64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Przed podpisaniem umowy o pracę należy dostarczyć zaświadczenie z rejestru sprawców przestępstw na tle seksualnym i zaświadczenie o niekaralności. </w:t>
      </w:r>
    </w:p>
    <w:p w14:paraId="33E48F85" w14:textId="77777777" w:rsidR="00F64026" w:rsidRPr="002C5618" w:rsidRDefault="00F64026" w:rsidP="00F6402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</w:p>
    <w:p w14:paraId="6262A7D2" w14:textId="77777777" w:rsidR="00F64026" w:rsidRPr="002C5618" w:rsidRDefault="00F64026" w:rsidP="00F64026">
      <w:pPr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b/>
          <w:bCs/>
          <w:sz w:val="24"/>
          <w:szCs w:val="24"/>
          <w:lang w:val="pl-PL"/>
        </w:rPr>
        <w:t>TERMIN I MIEJSCE SKŁADANIA DOKUMENTÓW:</w:t>
      </w:r>
    </w:p>
    <w:p w14:paraId="7DCD2091" w14:textId="77777777" w:rsidR="00F64026" w:rsidRPr="002C5618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sz w:val="24"/>
          <w:szCs w:val="24"/>
          <w:lang w:val="pl-PL"/>
        </w:rPr>
        <w:t xml:space="preserve">Wymagane dokumenty aplikacyjne należy składać osobiście w siedzibie Gminnej Biblioteki Publicznej w Górze Kalwarii ul. ks. Z. Sajny 1, 05-530 Góra Kalwaria lub pocztą na adres wyżej wskazany w nieprzekraczalnym terminie do 23  września 2026 r. (do godz. 15.00), w zamkniętej kopercie opatrzonej imieniem i nazwiskiem oraz adresem do korespondencji i numerem telefonu kandydata, z dopiskiem "Nabór na stanowisko bibliotekarz" (decyduje data stempla pocztowego). Dokumenty, które wpłyną niekompletne lub złożone zostaną po wyznaczonym terminie nie będą rozpatrywane. Nie ma możliwości składania dokumentów naboru drogą elektroniczną. </w:t>
      </w:r>
    </w:p>
    <w:p w14:paraId="41674F7D" w14:textId="77777777" w:rsidR="00F64026" w:rsidRPr="002C5618" w:rsidRDefault="00F64026" w:rsidP="00F64026">
      <w:pPr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b/>
          <w:bCs/>
          <w:sz w:val="24"/>
          <w:szCs w:val="24"/>
          <w:lang w:val="pl-PL"/>
        </w:rPr>
        <w:t>Uwagi końcowe:</w:t>
      </w:r>
    </w:p>
    <w:p w14:paraId="33614F25" w14:textId="77777777" w:rsidR="00F64026" w:rsidRPr="002C5618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sz w:val="24"/>
          <w:szCs w:val="24"/>
          <w:lang w:val="pl-PL"/>
        </w:rPr>
        <w:t>Dostarczone dokumenty zostaną poddane formalnej analizie, przeprowadzonej przez komisję rekrutacyjną. W wyniku w/w analizy, zostanie wytypowana lista kandydatów, którzy spełniają wymagania formalne określone w ogłoszeniu. Wytypowani kandydaci zostaną powiadomieni telefonicznie o terminie i miejscu rozmowy kwalifikacyjnej. Oferty odrzucone, które nie zostaną odebrane w terminie 30 dni od zakończenia naboru, zostaną zniszczone. Zastrzegamy sobie prawo do kontaktu jedynie z wybranymi kandydatami.</w:t>
      </w:r>
      <w:r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 xml:space="preserve">Informacja o wyniku naboru będzie umieszczona na stronie internetowej Biblioteki: </w:t>
      </w:r>
      <w:hyperlink r:id="rId5" w:history="1">
        <w:r w:rsidRPr="002C5618">
          <w:rPr>
            <w:rStyle w:val="Hipercze"/>
            <w:rFonts w:asciiTheme="majorHAnsi" w:hAnsiTheme="majorHAnsi" w:cstheme="majorHAnsi"/>
            <w:sz w:val="24"/>
            <w:szCs w:val="24"/>
            <w:lang w:val="pl-PL"/>
          </w:rPr>
          <w:t>http://biblioteka.gorakalwaria.pl</w:t>
        </w:r>
      </w:hyperlink>
    </w:p>
    <w:p w14:paraId="37260506" w14:textId="31C6A54B" w:rsidR="00F64026" w:rsidRPr="002C5618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sz w:val="24"/>
          <w:szCs w:val="24"/>
          <w:lang w:val="pl-PL"/>
        </w:rPr>
        <w:lastRenderedPageBreak/>
        <w:t>Wybrany kandydat zostanie zatrudniony na podstawie umowy o pracę w wymiarze o 1/1 etatu w</w:t>
      </w:r>
      <w:r w:rsidR="00604A93">
        <w:rPr>
          <w:rFonts w:asciiTheme="majorHAnsi" w:hAnsiTheme="majorHAnsi" w:cstheme="majorHAnsi"/>
          <w:sz w:val="24"/>
          <w:szCs w:val="24"/>
          <w:lang w:val="pl-PL"/>
        </w:rPr>
        <w:t> 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 xml:space="preserve">zastępstwie za nieobecnego pracownika, </w:t>
      </w:r>
      <w:r w:rsidR="00604A93">
        <w:rPr>
          <w:rFonts w:asciiTheme="majorHAnsi" w:hAnsiTheme="majorHAnsi" w:cstheme="majorHAnsi"/>
          <w:sz w:val="24"/>
          <w:szCs w:val="24"/>
          <w:lang w:val="pl-PL"/>
        </w:rPr>
        <w:t xml:space="preserve">do czasu jego powrotu. 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>Przewiduje się zatrudnienie pracownika od 0</w:t>
      </w:r>
      <w:r>
        <w:rPr>
          <w:rFonts w:asciiTheme="majorHAnsi" w:hAnsiTheme="majorHAnsi" w:cstheme="majorHAnsi"/>
          <w:sz w:val="24"/>
          <w:szCs w:val="24"/>
          <w:lang w:val="pl-PL"/>
        </w:rPr>
        <w:t>1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>.</w:t>
      </w:r>
      <w:r>
        <w:rPr>
          <w:rFonts w:asciiTheme="majorHAnsi" w:hAnsiTheme="majorHAnsi" w:cstheme="majorHAnsi"/>
          <w:sz w:val="24"/>
          <w:szCs w:val="24"/>
          <w:lang w:val="pl-PL"/>
        </w:rPr>
        <w:t>1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>0.202</w:t>
      </w:r>
      <w:r>
        <w:rPr>
          <w:rFonts w:asciiTheme="majorHAnsi" w:hAnsiTheme="majorHAnsi" w:cstheme="majorHAnsi"/>
          <w:sz w:val="24"/>
          <w:szCs w:val="24"/>
          <w:lang w:val="pl-PL"/>
        </w:rPr>
        <w:t>6</w:t>
      </w:r>
      <w:r w:rsidRPr="002C5618">
        <w:rPr>
          <w:rFonts w:asciiTheme="majorHAnsi" w:hAnsiTheme="majorHAnsi" w:cstheme="majorHAnsi"/>
          <w:sz w:val="24"/>
          <w:szCs w:val="24"/>
          <w:lang w:val="pl-PL"/>
        </w:rPr>
        <w:t xml:space="preserve"> r.</w:t>
      </w:r>
    </w:p>
    <w:p w14:paraId="489B9511" w14:textId="77777777" w:rsidR="00F64026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  <w:r w:rsidRPr="002C5618">
        <w:rPr>
          <w:rFonts w:asciiTheme="majorHAnsi" w:hAnsiTheme="majorHAnsi" w:cstheme="majorHAnsi"/>
          <w:sz w:val="24"/>
          <w:szCs w:val="24"/>
          <w:lang w:val="pl-PL"/>
        </w:rPr>
        <w:t>Zastrzega się możliwość unieważnienia naboru bez podania przyczyny.</w:t>
      </w:r>
    </w:p>
    <w:p w14:paraId="13B27782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>KLAUZULA INFORMACYJNA</w:t>
      </w:r>
    </w:p>
    <w:p w14:paraId="409F70E5" w14:textId="77777777" w:rsidR="00F64026" w:rsidRPr="002C5618" w:rsidRDefault="00F64026" w:rsidP="00F6402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2C5618">
        <w:rPr>
          <w:rFonts w:asciiTheme="majorHAnsi" w:eastAsia="Times New Roman" w:hAnsiTheme="majorHAnsi" w:cstheme="majorHAnsi"/>
          <w:sz w:val="24"/>
          <w:szCs w:val="24"/>
        </w:rPr>
        <w:t>Informuję, że:</w:t>
      </w:r>
    </w:p>
    <w:p w14:paraId="3FBAE3A6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Administratorem Pani/Pana danych osobowych jest Gminna Biblioteka Publiczna w Górze Kalwarii reprezentowana przez Dyrektora Gminnej Biblioteki Publicznej w Górze Kalwarii z siedzibą w Górze Kalwarii, ul. ks. Z. Sajny 1, 05-530 Góra Kalwaria.</w:t>
      </w:r>
    </w:p>
    <w:p w14:paraId="7FBC24B4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Kontakt z Inspektorem Ochrony Danych </w:t>
      </w:r>
      <w:r w:rsidRPr="00DB77B3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poprzez adres email: </w:t>
      </w:r>
      <w:hyperlink r:id="rId6" w:history="1">
        <w:r w:rsidRPr="00DB77B3">
          <w:rPr>
            <w:rStyle w:val="Hipercze"/>
            <w:rFonts w:asciiTheme="majorHAnsi" w:eastAsia="Times New Roman" w:hAnsiTheme="majorHAnsi" w:cstheme="majorHAnsi"/>
            <w:sz w:val="24"/>
            <w:szCs w:val="24"/>
            <w:lang w:val="pl-PL"/>
          </w:rPr>
          <w:t>inspektor@cbi24.pl</w:t>
        </w:r>
      </w:hyperlink>
      <w:r w:rsidRPr="00DB77B3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 lub poprzez siedzibę Administratora</w:t>
      </w: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.</w:t>
      </w:r>
    </w:p>
    <w:p w14:paraId="6FD8FF94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Pani/Pana dane osobowe przetwarzane będą w celu przeprowadzenia rekrutacji na stanowisko pracy -</w:t>
      </w:r>
      <w:r w:rsidRPr="002C5618">
        <w:rPr>
          <w:rFonts w:asciiTheme="majorHAnsi" w:eastAsia="Times New Roman" w:hAnsiTheme="majorHAnsi" w:cstheme="majorHAnsi"/>
          <w:b/>
          <w:bCs/>
          <w:sz w:val="24"/>
          <w:szCs w:val="24"/>
          <w:lang w:val="pl-PL"/>
        </w:rPr>
        <w:t xml:space="preserve"> bibliotekarz </w:t>
      </w: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w Gminnej Bibliotece Publicznej w Górze Kalwarii, z</w:t>
      </w:r>
      <w:r w:rsidRPr="00DB77B3">
        <w:rPr>
          <w:rFonts w:asciiTheme="majorHAnsi" w:eastAsia="Times New Roman" w:hAnsiTheme="majorHAnsi" w:cstheme="majorHAnsi"/>
          <w:sz w:val="24"/>
          <w:szCs w:val="24"/>
          <w:lang w:val="pl-PL"/>
        </w:rPr>
        <w:t>godnie z art. 13 ust. 1 i ust. 2 Rozporządzenia Parlamentu Europejskiego i Rady (UE) 2016/679 z dnia 27 kwietnia 2016 r. w sprawie ochrony osób fizycznych w związku z przetwarzaniem danych osobowych i w sprawie swobodnego przepływu takich danych (ogólne rozporządzenie o ochronie danych RODO)</w:t>
      </w: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. </w:t>
      </w:r>
    </w:p>
    <w:p w14:paraId="72D1CA12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Podanie przez Panią/Pana danych jest dobrowolne, lecz niezbędne do przeprowadzenia procesu rekrutacji. W przypadku niepodania danych, Pani/Pana kandydatura nie będzie brana pod uwagę w procesie rekrutacji.</w:t>
      </w:r>
    </w:p>
    <w:p w14:paraId="754217BC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 xml:space="preserve">Pani/Pana dane będą przetwarzane do czasu zawarcia umowy o pracę z wybranym kandydatem do pracy. Dane osób niewybranych w procesie rekrutacyjnym dotyczącym zatrudnienia w wyniku niniejszego ogłoszenia rekrutacyjnego nie będą dalej przetwarzania i  zostaną zniszczone w sposób uniemożliwiający ich wtórne pozyskanie.  </w:t>
      </w:r>
    </w:p>
    <w:p w14:paraId="0395899A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Pani/Pana dane nie będą udostępniane  innym odbiorcom, ani też nie będą przekazywane odbiorcy w państwie trzecim lub organizacji międzynarodowej.</w:t>
      </w:r>
    </w:p>
    <w:p w14:paraId="1ACC87A1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Pani/Pana dane osobowe nie podlegają zautomatyzowanemu podejmowaniu decyzji, w tym profilowaniu.</w:t>
      </w:r>
    </w:p>
    <w:p w14:paraId="337BE52F" w14:textId="77777777" w:rsidR="00F64026" w:rsidRPr="002C5618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2C5618">
        <w:rPr>
          <w:rFonts w:asciiTheme="majorHAnsi" w:eastAsia="Times New Roman" w:hAnsiTheme="majorHAnsi" w:cstheme="majorHAnsi"/>
          <w:sz w:val="24"/>
          <w:szCs w:val="24"/>
        </w:rPr>
        <w:t xml:space="preserve">Posiada Pani/Pan prawo : </w:t>
      </w:r>
    </w:p>
    <w:p w14:paraId="331410AB" w14:textId="77777777" w:rsidR="00F64026" w:rsidRPr="002C5618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żądania od administratora dostępu do swoich danych osobowych, do ich sprostowania, usunięcia lub ograniczenia przetwarzania,</w:t>
      </w:r>
    </w:p>
    <w:p w14:paraId="23D04CBC" w14:textId="77777777" w:rsidR="00F64026" w:rsidRPr="002C5618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2C5618">
        <w:rPr>
          <w:rFonts w:asciiTheme="majorHAnsi" w:eastAsia="Times New Roman" w:hAnsiTheme="majorHAnsi" w:cstheme="majorHAnsi"/>
          <w:sz w:val="24"/>
          <w:szCs w:val="24"/>
        </w:rPr>
        <w:t>wniesienia sprzeciwu wobec przetwarzania,</w:t>
      </w:r>
    </w:p>
    <w:p w14:paraId="091C8F42" w14:textId="77777777" w:rsidR="00F64026" w:rsidRPr="002C5618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cofnięcia zgody w dowolnym momencie,</w:t>
      </w:r>
    </w:p>
    <w:p w14:paraId="27B08AFB" w14:textId="77777777" w:rsidR="00F64026" w:rsidRPr="002C5618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wniesienia skargi do Prezesa Urzędu Ochrony Danych Osobowych.</w:t>
      </w:r>
    </w:p>
    <w:p w14:paraId="3AD074E8" w14:textId="77777777" w:rsidR="00F64026" w:rsidRPr="002C5618" w:rsidRDefault="00F64026" w:rsidP="00F6402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pl-PL"/>
        </w:rPr>
      </w:pPr>
      <w:r w:rsidRPr="002C5618">
        <w:rPr>
          <w:rFonts w:asciiTheme="majorHAnsi" w:eastAsia="Times New Roman" w:hAnsiTheme="majorHAnsi" w:cstheme="majorHAnsi"/>
          <w:sz w:val="24"/>
          <w:szCs w:val="24"/>
          <w:lang w:val="pl-PL"/>
        </w:rPr>
        <w:t>W przypadku powzięcia informacji o niezgodnym z prawem przetwarzaniu danych osobowych, przysługuje Pani/Panu 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14:paraId="6A21CB2F" w14:textId="77777777" w:rsidR="00F64026" w:rsidRPr="002C5618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14:paraId="27EF0F12" w14:textId="1E9E30CA" w:rsidR="00BA082F" w:rsidRPr="00F64026" w:rsidRDefault="00F64026">
      <w:pPr>
        <w:rPr>
          <w:lang w:val="pl-PL"/>
        </w:rPr>
      </w:pPr>
      <w:r w:rsidRPr="00496D2F">
        <w:rPr>
          <w:lang w:val="pl-PL"/>
        </w:rPr>
        <w:t xml:space="preserve"> </w:t>
      </w:r>
    </w:p>
    <w:sectPr w:rsidR="00BA082F" w:rsidRPr="00F64026" w:rsidSect="00F640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197E"/>
    <w:multiLevelType w:val="multilevel"/>
    <w:tmpl w:val="4CD6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17CC0"/>
    <w:multiLevelType w:val="hybridMultilevel"/>
    <w:tmpl w:val="5B6A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402F4"/>
    <w:multiLevelType w:val="multilevel"/>
    <w:tmpl w:val="0338D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C6045"/>
    <w:multiLevelType w:val="multilevel"/>
    <w:tmpl w:val="17E2B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6A5153"/>
    <w:multiLevelType w:val="hybridMultilevel"/>
    <w:tmpl w:val="491AD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572AD"/>
    <w:multiLevelType w:val="multilevel"/>
    <w:tmpl w:val="41C0E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EA4E17"/>
    <w:multiLevelType w:val="multilevel"/>
    <w:tmpl w:val="2546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743800"/>
    <w:multiLevelType w:val="hybridMultilevel"/>
    <w:tmpl w:val="D4FE9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538388">
    <w:abstractNumId w:val="3"/>
  </w:num>
  <w:num w:numId="2" w16cid:durableId="982388809">
    <w:abstractNumId w:val="0"/>
  </w:num>
  <w:num w:numId="3" w16cid:durableId="131143145">
    <w:abstractNumId w:val="6"/>
  </w:num>
  <w:num w:numId="4" w16cid:durableId="1874228465">
    <w:abstractNumId w:val="2"/>
  </w:num>
  <w:num w:numId="5" w16cid:durableId="1775857524">
    <w:abstractNumId w:val="1"/>
  </w:num>
  <w:num w:numId="6" w16cid:durableId="267346935">
    <w:abstractNumId w:val="4"/>
  </w:num>
  <w:num w:numId="7" w16cid:durableId="214781422">
    <w:abstractNumId w:val="7"/>
  </w:num>
  <w:num w:numId="8" w16cid:durableId="1264653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26"/>
    <w:rsid w:val="001D5027"/>
    <w:rsid w:val="002A5D93"/>
    <w:rsid w:val="002B4860"/>
    <w:rsid w:val="00301F1F"/>
    <w:rsid w:val="00604A93"/>
    <w:rsid w:val="006B385B"/>
    <w:rsid w:val="00764777"/>
    <w:rsid w:val="0098016F"/>
    <w:rsid w:val="00A45416"/>
    <w:rsid w:val="00A74CDE"/>
    <w:rsid w:val="00B77951"/>
    <w:rsid w:val="00BA082F"/>
    <w:rsid w:val="00C26F72"/>
    <w:rsid w:val="00CE48C1"/>
    <w:rsid w:val="00D05286"/>
    <w:rsid w:val="00DD504F"/>
    <w:rsid w:val="00E010B2"/>
    <w:rsid w:val="00E21A48"/>
    <w:rsid w:val="00F64026"/>
    <w:rsid w:val="00FD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63516"/>
  <w15:chartTrackingRefBased/>
  <w15:docId w15:val="{BA81981F-B7D7-4AD3-AD59-6AE3DC76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026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40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0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40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40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4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4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4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0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0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40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40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40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40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40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40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40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4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4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4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4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40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40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40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40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40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40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402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640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://biblioteka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1019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Charko</dc:creator>
  <cp:keywords/>
  <dc:description/>
  <cp:lastModifiedBy>Joanna Krzemianowska</cp:lastModifiedBy>
  <cp:revision>4</cp:revision>
  <dcterms:created xsi:type="dcterms:W3CDTF">2026-09-09T01:27:00Z</dcterms:created>
  <dcterms:modified xsi:type="dcterms:W3CDTF">2026-09-09T10:02:00Z</dcterms:modified>
</cp:coreProperties>
</file>